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4877" w14:textId="77777777" w:rsidR="006865F1" w:rsidRDefault="006865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BCA5D7" w14:textId="77777777" w:rsidR="006865F1" w:rsidRDefault="006865F1">
      <w:pPr>
        <w:pStyle w:val="ConsPlusNormal"/>
        <w:jc w:val="both"/>
        <w:outlineLvl w:val="0"/>
      </w:pPr>
    </w:p>
    <w:p w14:paraId="1333142E" w14:textId="77777777" w:rsidR="006865F1" w:rsidRDefault="006865F1">
      <w:pPr>
        <w:pStyle w:val="ConsPlusTitle"/>
        <w:jc w:val="center"/>
        <w:outlineLvl w:val="0"/>
      </w:pPr>
      <w:r>
        <w:t>ПРАВИТЕЛЬСТВО МУРМАНСКОЙ ОБЛАСТИ</w:t>
      </w:r>
    </w:p>
    <w:p w14:paraId="2999F1D8" w14:textId="77777777" w:rsidR="006865F1" w:rsidRDefault="006865F1">
      <w:pPr>
        <w:pStyle w:val="ConsPlusTitle"/>
        <w:jc w:val="center"/>
      </w:pPr>
    </w:p>
    <w:p w14:paraId="11DFA9BD" w14:textId="77777777" w:rsidR="006865F1" w:rsidRDefault="006865F1">
      <w:pPr>
        <w:pStyle w:val="ConsPlusTitle"/>
        <w:jc w:val="center"/>
      </w:pPr>
      <w:r>
        <w:t>ПОСТАНОВЛЕНИЕ</w:t>
      </w:r>
    </w:p>
    <w:p w14:paraId="4C7F68F6" w14:textId="77777777" w:rsidR="006865F1" w:rsidRDefault="006865F1">
      <w:pPr>
        <w:pStyle w:val="ConsPlusTitle"/>
        <w:jc w:val="center"/>
      </w:pPr>
      <w:r>
        <w:t>от 22 февраля 2008 г. N 70-ПП/3</w:t>
      </w:r>
    </w:p>
    <w:p w14:paraId="4EEA9323" w14:textId="77777777" w:rsidR="006865F1" w:rsidRDefault="006865F1">
      <w:pPr>
        <w:pStyle w:val="ConsPlusTitle"/>
        <w:jc w:val="center"/>
      </w:pPr>
    </w:p>
    <w:p w14:paraId="181B8387" w14:textId="77777777" w:rsidR="006865F1" w:rsidRDefault="006865F1">
      <w:pPr>
        <w:pStyle w:val="ConsPlusTitle"/>
        <w:jc w:val="center"/>
      </w:pPr>
      <w:r>
        <w:t>ОБ УТВЕРЖДЕНИИ ПЕРЕЧНЯ БЕСПЛАТНЫХ ВЕТЕРИНАРНЫХ УСЛУГ,</w:t>
      </w:r>
    </w:p>
    <w:p w14:paraId="72919567" w14:textId="77777777" w:rsidR="006865F1" w:rsidRDefault="006865F1">
      <w:pPr>
        <w:pStyle w:val="ConsPlusTitle"/>
        <w:jc w:val="center"/>
      </w:pPr>
      <w:r>
        <w:t>ОКАЗЫВАЕМЫХ ЗА СЧЕТ БЮДЖЕТНЫХ СРЕДСТВ ГОСУДАРСТВЕННЫМИ</w:t>
      </w:r>
    </w:p>
    <w:p w14:paraId="561D7592" w14:textId="77777777" w:rsidR="006865F1" w:rsidRDefault="006865F1">
      <w:pPr>
        <w:pStyle w:val="ConsPlusTitle"/>
        <w:jc w:val="center"/>
      </w:pPr>
      <w:r>
        <w:t>ОБЛАСТНЫМИ ВЕТЕРИНАРНЫМИ УЧРЕЖДЕНИЯМИ МУРМАНСКОЙ ОБЛАСТИ -</w:t>
      </w:r>
    </w:p>
    <w:p w14:paraId="43344445" w14:textId="77777777" w:rsidR="006865F1" w:rsidRDefault="006865F1">
      <w:pPr>
        <w:pStyle w:val="ConsPlusTitle"/>
        <w:jc w:val="center"/>
      </w:pPr>
      <w:r>
        <w:t>СТАНЦИЯМИ ПО БОРЬБЕ С БОЛЕЗНЯМИ ЖИВОТНЫХ НА ТЕРРИТОРИИ</w:t>
      </w:r>
    </w:p>
    <w:p w14:paraId="472BE9ED" w14:textId="77777777" w:rsidR="006865F1" w:rsidRDefault="006865F1">
      <w:pPr>
        <w:pStyle w:val="ConsPlusTitle"/>
        <w:jc w:val="center"/>
      </w:pPr>
      <w:r>
        <w:t>МУРМАНСКОЙ ОБЛАСТИ</w:t>
      </w:r>
    </w:p>
    <w:p w14:paraId="7ABA0149" w14:textId="77777777" w:rsidR="006865F1" w:rsidRDefault="006865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65F1" w14:paraId="6D8CC2A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CD045B4" w14:textId="77777777" w:rsidR="006865F1" w:rsidRDefault="006865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0EF1B7" w14:textId="77777777" w:rsidR="006865F1" w:rsidRDefault="006865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14:paraId="715BE5D3" w14:textId="77777777" w:rsidR="006865F1" w:rsidRDefault="006865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5" w:history="1">
              <w:r>
                <w:rPr>
                  <w:color w:val="0000FF"/>
                </w:rPr>
                <w:t>N 201-ПП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6" w:history="1">
              <w:r>
                <w:rPr>
                  <w:color w:val="0000FF"/>
                </w:rPr>
                <w:t>N 279-ПП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C14ED11" w14:textId="77777777" w:rsidR="006865F1" w:rsidRDefault="006865F1">
      <w:pPr>
        <w:pStyle w:val="ConsPlusNormal"/>
        <w:jc w:val="both"/>
      </w:pPr>
    </w:p>
    <w:p w14:paraId="59D78203" w14:textId="77777777" w:rsidR="006865F1" w:rsidRDefault="006865F1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Мурманской области от 13.02.2007 N 835-01-ЗМО "Об организации проведения на территории Мурманской области мероприятий по предупреждению и ликвидации болезней животных, их лечению, защите населения от болезней, общих для человека и животных" Правительство Мурманской области постановляет:</w:t>
      </w:r>
    </w:p>
    <w:p w14:paraId="3BA388F4" w14:textId="77777777" w:rsidR="006865F1" w:rsidRDefault="006865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бесплатных ветеринарных услуг, оказываемых за счет бюджетных средств государственными областными ветеринарными учреждениями Мурманской области - станциями по борьбе с болезнями животных на территории Мурманской области.</w:t>
      </w:r>
    </w:p>
    <w:p w14:paraId="0BC9C6A5" w14:textId="77777777" w:rsidR="006865F1" w:rsidRDefault="006865F1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10 дней со дня его официального опубликования.</w:t>
      </w:r>
    </w:p>
    <w:p w14:paraId="56D65ECA" w14:textId="77777777" w:rsidR="006865F1" w:rsidRDefault="006865F1">
      <w:pPr>
        <w:pStyle w:val="ConsPlusNormal"/>
        <w:jc w:val="both"/>
      </w:pPr>
    </w:p>
    <w:p w14:paraId="78FF43B8" w14:textId="77777777" w:rsidR="006865F1" w:rsidRDefault="006865F1">
      <w:pPr>
        <w:pStyle w:val="ConsPlusNormal"/>
        <w:jc w:val="right"/>
      </w:pPr>
      <w:r>
        <w:t>Губернатор</w:t>
      </w:r>
    </w:p>
    <w:p w14:paraId="73D5EFF6" w14:textId="77777777" w:rsidR="006865F1" w:rsidRDefault="006865F1">
      <w:pPr>
        <w:pStyle w:val="ConsPlusNormal"/>
        <w:jc w:val="right"/>
      </w:pPr>
      <w:r>
        <w:t>Мурманской области</w:t>
      </w:r>
    </w:p>
    <w:p w14:paraId="7163B5F6" w14:textId="77777777" w:rsidR="006865F1" w:rsidRDefault="006865F1">
      <w:pPr>
        <w:pStyle w:val="ConsPlusNormal"/>
        <w:jc w:val="right"/>
      </w:pPr>
      <w:r>
        <w:t>Ю.А.ЕВДОКИМОВ</w:t>
      </w:r>
    </w:p>
    <w:p w14:paraId="1948997A" w14:textId="77777777" w:rsidR="006865F1" w:rsidRDefault="006865F1">
      <w:pPr>
        <w:pStyle w:val="ConsPlusNormal"/>
        <w:jc w:val="both"/>
      </w:pPr>
    </w:p>
    <w:p w14:paraId="1134A195" w14:textId="77777777" w:rsidR="006865F1" w:rsidRDefault="006865F1">
      <w:pPr>
        <w:pStyle w:val="ConsPlusNormal"/>
        <w:jc w:val="both"/>
      </w:pPr>
    </w:p>
    <w:p w14:paraId="2B2796D0" w14:textId="77777777" w:rsidR="006865F1" w:rsidRDefault="006865F1">
      <w:pPr>
        <w:pStyle w:val="ConsPlusNormal"/>
        <w:jc w:val="both"/>
      </w:pPr>
    </w:p>
    <w:p w14:paraId="28D1808E" w14:textId="77777777" w:rsidR="006865F1" w:rsidRDefault="006865F1">
      <w:pPr>
        <w:pStyle w:val="ConsPlusNormal"/>
        <w:jc w:val="both"/>
      </w:pPr>
    </w:p>
    <w:p w14:paraId="083D9D02" w14:textId="77777777" w:rsidR="006865F1" w:rsidRDefault="006865F1">
      <w:pPr>
        <w:pStyle w:val="ConsPlusNormal"/>
        <w:jc w:val="both"/>
      </w:pPr>
    </w:p>
    <w:p w14:paraId="3EBD0BE6" w14:textId="77777777" w:rsidR="006865F1" w:rsidRDefault="006865F1">
      <w:pPr>
        <w:pStyle w:val="ConsPlusNormal"/>
        <w:jc w:val="right"/>
        <w:outlineLvl w:val="0"/>
      </w:pPr>
      <w:r>
        <w:t>Утвержден</w:t>
      </w:r>
    </w:p>
    <w:p w14:paraId="757E5CE7" w14:textId="77777777" w:rsidR="006865F1" w:rsidRDefault="006865F1">
      <w:pPr>
        <w:pStyle w:val="ConsPlusNormal"/>
        <w:jc w:val="right"/>
      </w:pPr>
      <w:r>
        <w:t>постановлением</w:t>
      </w:r>
    </w:p>
    <w:p w14:paraId="0BBF0EC5" w14:textId="77777777" w:rsidR="006865F1" w:rsidRDefault="006865F1">
      <w:pPr>
        <w:pStyle w:val="ConsPlusNormal"/>
        <w:jc w:val="right"/>
      </w:pPr>
      <w:r>
        <w:t>Правительства Мурманской области</w:t>
      </w:r>
    </w:p>
    <w:p w14:paraId="3BA650FE" w14:textId="77777777" w:rsidR="006865F1" w:rsidRDefault="006865F1">
      <w:pPr>
        <w:pStyle w:val="ConsPlusNormal"/>
        <w:jc w:val="right"/>
      </w:pPr>
      <w:r>
        <w:t>от 22 февраля 2008 г. N 70-ПП/3</w:t>
      </w:r>
    </w:p>
    <w:p w14:paraId="767DE74D" w14:textId="77777777" w:rsidR="006865F1" w:rsidRDefault="006865F1">
      <w:pPr>
        <w:pStyle w:val="ConsPlusNormal"/>
        <w:jc w:val="both"/>
      </w:pPr>
    </w:p>
    <w:p w14:paraId="571F7CAB" w14:textId="77777777" w:rsidR="006865F1" w:rsidRDefault="006865F1">
      <w:pPr>
        <w:pStyle w:val="ConsPlusTitle"/>
        <w:jc w:val="center"/>
      </w:pPr>
      <w:bookmarkStart w:id="0" w:name="P32"/>
      <w:bookmarkEnd w:id="0"/>
      <w:r>
        <w:t>ПЕРЕЧЕНЬ</w:t>
      </w:r>
    </w:p>
    <w:p w14:paraId="6DFE8429" w14:textId="77777777" w:rsidR="006865F1" w:rsidRDefault="006865F1">
      <w:pPr>
        <w:pStyle w:val="ConsPlusTitle"/>
        <w:jc w:val="center"/>
      </w:pPr>
      <w:r>
        <w:t>БЕСПЛАТНЫХ ВЕТЕРИНАРНЫХ УСЛУГ, ОКАЗЫВАЕМЫХ ЗА СЧЕТ БЮДЖЕТНЫХ</w:t>
      </w:r>
    </w:p>
    <w:p w14:paraId="58210324" w14:textId="77777777" w:rsidR="006865F1" w:rsidRDefault="006865F1">
      <w:pPr>
        <w:pStyle w:val="ConsPlusTitle"/>
        <w:jc w:val="center"/>
      </w:pPr>
      <w:r>
        <w:t>СРЕДСТВ ГОСУДАРСТВЕННЫМИ ОБЛАСТНЫМИ БЮДЖЕТНЫМИ ВЕТЕРИНАРНЫМИ</w:t>
      </w:r>
    </w:p>
    <w:p w14:paraId="05826BCD" w14:textId="77777777" w:rsidR="006865F1" w:rsidRDefault="006865F1">
      <w:pPr>
        <w:pStyle w:val="ConsPlusTitle"/>
        <w:jc w:val="center"/>
      </w:pPr>
      <w:r>
        <w:t>УЧРЕЖДЕНИЯМИ НА ТЕРРИТОРИИ МУРМАНСКОЙ ОБЛАСТИ</w:t>
      </w:r>
    </w:p>
    <w:p w14:paraId="776E4447" w14:textId="77777777" w:rsidR="006865F1" w:rsidRDefault="006865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865F1" w14:paraId="41C2CE2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C3E4975" w14:textId="77777777" w:rsidR="006865F1" w:rsidRDefault="006865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94FC79" w14:textId="77777777" w:rsidR="006865F1" w:rsidRDefault="006865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14:paraId="5AA6882B" w14:textId="77777777" w:rsidR="006865F1" w:rsidRDefault="006865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8" w:history="1">
              <w:r>
                <w:rPr>
                  <w:color w:val="0000FF"/>
                </w:rPr>
                <w:t>N 201-ПП</w:t>
              </w:r>
            </w:hyperlink>
            <w:r>
              <w:rPr>
                <w:color w:val="392C69"/>
              </w:rPr>
              <w:t xml:space="preserve">, от 30.06.2015 </w:t>
            </w:r>
            <w:hyperlink r:id="rId9" w:history="1">
              <w:r>
                <w:rPr>
                  <w:color w:val="0000FF"/>
                </w:rPr>
                <w:t>N 279-ПП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96AD97F" w14:textId="77777777" w:rsidR="006865F1" w:rsidRDefault="006865F1">
      <w:pPr>
        <w:pStyle w:val="ConsPlusNormal"/>
        <w:jc w:val="both"/>
      </w:pPr>
    </w:p>
    <w:p w14:paraId="4326D399" w14:textId="77777777" w:rsidR="006865F1" w:rsidRDefault="006865F1">
      <w:pPr>
        <w:pStyle w:val="ConsPlusNormal"/>
        <w:ind w:firstLine="540"/>
        <w:jc w:val="both"/>
      </w:pPr>
      <w:r>
        <w:lastRenderedPageBreak/>
        <w:t>1. Диагностика заразных, в том числе особо опасных, болезней животных (планово-профилактические и мониторинговые исследования, исследования при подозрении на заболевание, исследования для установления роли объектов, подконтрольных государственной ветеринарной службе, в возникновении заболеваний людей):</w:t>
      </w:r>
    </w:p>
    <w:p w14:paraId="43907517" w14:textId="77777777" w:rsidR="006865F1" w:rsidRDefault="006865F1">
      <w:pPr>
        <w:pStyle w:val="ConsPlusNormal"/>
        <w:spacing w:before="220"/>
        <w:ind w:firstLine="540"/>
        <w:jc w:val="both"/>
      </w:pPr>
      <w:r>
        <w:t>1.1. Болезни, общие для нескольких видов животных: ящур (все типы вирусов), сибирская язва (кроме асколизации кожевенного сырья), бешенство, туберкулез, бруцеллез, лептоспироз.</w:t>
      </w:r>
    </w:p>
    <w:p w14:paraId="17E8CB66" w14:textId="77777777" w:rsidR="006865F1" w:rsidRDefault="006865F1">
      <w:pPr>
        <w:pStyle w:val="ConsPlusNormal"/>
        <w:spacing w:before="220"/>
        <w:ind w:firstLine="540"/>
        <w:jc w:val="both"/>
      </w:pPr>
      <w:r>
        <w:t>1.2. Болезни свиней: африканская чума, классическая чума.</w:t>
      </w:r>
    </w:p>
    <w:p w14:paraId="58CFCBF0" w14:textId="77777777" w:rsidR="006865F1" w:rsidRDefault="006865F1">
      <w:pPr>
        <w:pStyle w:val="ConsPlusNormal"/>
        <w:spacing w:before="220"/>
        <w:ind w:firstLine="540"/>
        <w:jc w:val="both"/>
      </w:pPr>
      <w:r>
        <w:t>1.3. Болезни лошадей: сап.</w:t>
      </w:r>
    </w:p>
    <w:p w14:paraId="36CFA5C2" w14:textId="77777777" w:rsidR="006865F1" w:rsidRDefault="006865F1">
      <w:pPr>
        <w:pStyle w:val="ConsPlusNormal"/>
        <w:spacing w:before="220"/>
        <w:ind w:firstLine="540"/>
        <w:jc w:val="both"/>
      </w:pPr>
      <w:r>
        <w:t>1.4. Болезни птиц: грипп, пситтакоз (орнитоз), болезнь Ньюкасла (кроме исследований на напряженность иммунитета).</w:t>
      </w:r>
    </w:p>
    <w:p w14:paraId="5716C8B6" w14:textId="77777777" w:rsidR="006865F1" w:rsidRDefault="006865F1">
      <w:pPr>
        <w:pStyle w:val="ConsPlusNormal"/>
        <w:spacing w:before="220"/>
        <w:ind w:firstLine="540"/>
        <w:jc w:val="both"/>
      </w:pPr>
      <w:r>
        <w:t>1.5. Болезни рыб: фурункулез лососевых.</w:t>
      </w:r>
    </w:p>
    <w:p w14:paraId="201EC1AA" w14:textId="77777777" w:rsidR="006865F1" w:rsidRDefault="006865F1">
      <w:pPr>
        <w:pStyle w:val="ConsPlusNormal"/>
        <w:spacing w:before="220"/>
        <w:ind w:firstLine="540"/>
        <w:jc w:val="both"/>
      </w:pPr>
      <w:r>
        <w:t>1.6. Исследование мяса на трихинеллез (отбор проб, трихинеллоскопия).</w:t>
      </w:r>
    </w:p>
    <w:p w14:paraId="56F85E8A" w14:textId="77777777" w:rsidR="006865F1" w:rsidRDefault="006865F1">
      <w:pPr>
        <w:pStyle w:val="ConsPlusNormal"/>
        <w:spacing w:before="220"/>
        <w:ind w:firstLine="540"/>
        <w:jc w:val="both"/>
      </w:pPr>
      <w:r>
        <w:t>2. Вакцинация животных против заразных, в том числе особо опасных, болезней:</w:t>
      </w:r>
    </w:p>
    <w:p w14:paraId="114FAE6D" w14:textId="77777777" w:rsidR="006865F1" w:rsidRDefault="006865F1">
      <w:pPr>
        <w:pStyle w:val="ConsPlusNormal"/>
        <w:spacing w:before="220"/>
        <w:ind w:firstLine="540"/>
        <w:jc w:val="both"/>
      </w:pPr>
      <w:r>
        <w:t>2.1. Болезни общие для нескольких видов животных:</w:t>
      </w:r>
    </w:p>
    <w:p w14:paraId="38E33A5B" w14:textId="77777777" w:rsidR="006865F1" w:rsidRDefault="006865F1">
      <w:pPr>
        <w:pStyle w:val="ConsPlusNormal"/>
        <w:spacing w:before="220"/>
        <w:ind w:firstLine="540"/>
        <w:jc w:val="both"/>
      </w:pPr>
      <w:r>
        <w:t>- бешенство;</w:t>
      </w:r>
    </w:p>
    <w:p w14:paraId="004275BA" w14:textId="77777777" w:rsidR="006865F1" w:rsidRDefault="006865F1">
      <w:pPr>
        <w:pStyle w:val="ConsPlusNormal"/>
        <w:spacing w:before="220"/>
        <w:ind w:firstLine="540"/>
        <w:jc w:val="both"/>
      </w:pPr>
      <w:r>
        <w:t>- лептоспироз (кроме собак).</w:t>
      </w:r>
    </w:p>
    <w:p w14:paraId="10AB0AAF" w14:textId="77777777" w:rsidR="006865F1" w:rsidRDefault="006865F1">
      <w:pPr>
        <w:pStyle w:val="ConsPlusNormal"/>
        <w:jc w:val="both"/>
      </w:pPr>
      <w:r>
        <w:t xml:space="preserve">(подп. 2.1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30.06.2015 N 279-ПП)</w:t>
      </w:r>
    </w:p>
    <w:p w14:paraId="0CC59234" w14:textId="77777777" w:rsidR="006865F1" w:rsidRDefault="006865F1">
      <w:pPr>
        <w:pStyle w:val="ConsPlusNormal"/>
        <w:spacing w:before="220"/>
        <w:ind w:firstLine="540"/>
        <w:jc w:val="both"/>
      </w:pPr>
      <w:r>
        <w:t>2.2. Болезни свиней: классическая чума.</w:t>
      </w:r>
    </w:p>
    <w:p w14:paraId="12868055" w14:textId="77777777" w:rsidR="006865F1" w:rsidRDefault="006865F1">
      <w:pPr>
        <w:pStyle w:val="ConsPlusNormal"/>
        <w:spacing w:before="220"/>
        <w:ind w:firstLine="540"/>
        <w:jc w:val="both"/>
      </w:pPr>
      <w:r>
        <w:t>3. Дезинфекция, дезинсекция, дератизация при угрозе возникновения и ликвидации заразных, в том числе особо опасных, болезней животных на подконтрольных объектах.</w:t>
      </w:r>
    </w:p>
    <w:p w14:paraId="4CF605B1" w14:textId="77777777" w:rsidR="006865F1" w:rsidRDefault="006865F1">
      <w:pPr>
        <w:pStyle w:val="ConsPlusNormal"/>
        <w:spacing w:before="220"/>
        <w:ind w:firstLine="540"/>
        <w:jc w:val="both"/>
      </w:pPr>
      <w:r>
        <w:t>4. Услуги, оказываемые гражданам и организациям:</w:t>
      </w:r>
    </w:p>
    <w:p w14:paraId="154527E8" w14:textId="77777777" w:rsidR="006865F1" w:rsidRDefault="006865F1">
      <w:pPr>
        <w:pStyle w:val="ConsPlusNormal"/>
        <w:spacing w:before="220"/>
        <w:ind w:firstLine="540"/>
        <w:jc w:val="both"/>
      </w:pPr>
      <w:r>
        <w:t>4.1. Проведение идентификации (в соответствии с базой данных регистрации домашних животных Мурманской области, базой данных чипированных животных) отловленного безнадзорного животного или найденного животного в случае его утери собственником.</w:t>
      </w:r>
    </w:p>
    <w:p w14:paraId="1918BBB6" w14:textId="77777777" w:rsidR="006865F1" w:rsidRDefault="006865F1">
      <w:pPr>
        <w:pStyle w:val="ConsPlusNormal"/>
        <w:spacing w:before="220"/>
        <w:ind w:firstLine="540"/>
        <w:jc w:val="both"/>
      </w:pPr>
      <w:r>
        <w:t>4.2. Проведение клинического осмотра собак и кошек, иных животных (кроме явно больных бешенством), нанесших укусы гражданам в период десятидневного карантина.</w:t>
      </w:r>
    </w:p>
    <w:p w14:paraId="64E5F315" w14:textId="77777777" w:rsidR="006865F1" w:rsidRDefault="006865F1">
      <w:pPr>
        <w:pStyle w:val="ConsPlusNormal"/>
        <w:spacing w:before="220"/>
        <w:ind w:firstLine="540"/>
        <w:jc w:val="both"/>
      </w:pPr>
      <w:r>
        <w:t>4.3. Разъяснительная работа с гражданами по вопросам содержания домашних животных, профилактики заразных болезней домашних животных.</w:t>
      </w:r>
    </w:p>
    <w:p w14:paraId="64AB4EC8" w14:textId="77777777" w:rsidR="006865F1" w:rsidRDefault="006865F1">
      <w:pPr>
        <w:pStyle w:val="ConsPlusNormal"/>
        <w:spacing w:before="220"/>
        <w:ind w:firstLine="540"/>
        <w:jc w:val="both"/>
      </w:pPr>
      <w:r>
        <w:t>4.4. Проведение экспресс-диагностики животных люминесцентным методом на наличие стригущего лишая.</w:t>
      </w:r>
    </w:p>
    <w:p w14:paraId="1AFA4CEA" w14:textId="77777777" w:rsidR="006865F1" w:rsidRDefault="006865F1">
      <w:pPr>
        <w:pStyle w:val="ConsPlusNormal"/>
        <w:spacing w:before="220"/>
        <w:ind w:firstLine="540"/>
        <w:jc w:val="both"/>
      </w:pPr>
      <w:r>
        <w:t>4.5. Выдача ветеринарных сопроводительных документов гражданам в случаях, не связанных с осуществлением предпринимательской деятельности.</w:t>
      </w:r>
    </w:p>
    <w:p w14:paraId="0F6562F6" w14:textId="77777777" w:rsidR="006865F1" w:rsidRDefault="006865F1">
      <w:pPr>
        <w:pStyle w:val="ConsPlusNormal"/>
        <w:spacing w:before="220"/>
        <w:ind w:firstLine="540"/>
        <w:jc w:val="both"/>
      </w:pPr>
      <w:r>
        <w:t>4.6. Выдача регистрационного свидетельства на животное.</w:t>
      </w:r>
    </w:p>
    <w:p w14:paraId="3F922274" w14:textId="77777777" w:rsidR="006865F1" w:rsidRDefault="006865F1">
      <w:pPr>
        <w:pStyle w:val="ConsPlusNormal"/>
        <w:spacing w:before="220"/>
        <w:ind w:firstLine="540"/>
        <w:jc w:val="both"/>
      </w:pPr>
      <w:r>
        <w:t>4.7. Оказание первичной неотложной ветеринарной помощи животным (включая безнадзорных), пострадавшим в результате дорожно-транспортных происшествий.</w:t>
      </w:r>
    </w:p>
    <w:p w14:paraId="644080A0" w14:textId="77777777" w:rsidR="006865F1" w:rsidRDefault="006865F1">
      <w:pPr>
        <w:pStyle w:val="ConsPlusNormal"/>
        <w:spacing w:before="220"/>
        <w:ind w:firstLine="540"/>
        <w:jc w:val="both"/>
      </w:pPr>
      <w:r>
        <w:t>5. Услуги, оказываемые при обращениях граждан, ведущих личное подсобное хозяйство на территории Мурманской области:</w:t>
      </w:r>
    </w:p>
    <w:p w14:paraId="199354B7" w14:textId="77777777" w:rsidR="006865F1" w:rsidRDefault="006865F1">
      <w:pPr>
        <w:pStyle w:val="ConsPlusNormal"/>
        <w:spacing w:before="220"/>
        <w:ind w:firstLine="540"/>
        <w:jc w:val="both"/>
      </w:pPr>
      <w:r>
        <w:lastRenderedPageBreak/>
        <w:t>5.1. Ежегодное проведение ветеринарного осмотра скота.</w:t>
      </w:r>
    </w:p>
    <w:p w14:paraId="4425BB1C" w14:textId="77777777" w:rsidR="006865F1" w:rsidRDefault="006865F1">
      <w:pPr>
        <w:pStyle w:val="ConsPlusNormal"/>
        <w:spacing w:before="220"/>
        <w:ind w:firstLine="540"/>
        <w:jc w:val="both"/>
      </w:pPr>
      <w:r>
        <w:t>5.2. Оказание информационно-консультативной помощи при проведении ветеринарных работ.</w:t>
      </w:r>
    </w:p>
    <w:p w14:paraId="7687F7B6" w14:textId="77777777" w:rsidR="006865F1" w:rsidRDefault="006865F1">
      <w:pPr>
        <w:pStyle w:val="ConsPlusNormal"/>
        <w:spacing w:before="220"/>
        <w:ind w:firstLine="540"/>
        <w:jc w:val="both"/>
      </w:pPr>
      <w:r>
        <w:t>5.3. Установка номерной бирки при проведении регистрации свиней.</w:t>
      </w:r>
    </w:p>
    <w:p w14:paraId="5936F973" w14:textId="77777777" w:rsidR="006865F1" w:rsidRDefault="006865F1">
      <w:pPr>
        <w:pStyle w:val="ConsPlusNormal"/>
        <w:jc w:val="both"/>
      </w:pPr>
    </w:p>
    <w:p w14:paraId="2D0CA631" w14:textId="77777777" w:rsidR="006865F1" w:rsidRDefault="006865F1">
      <w:pPr>
        <w:pStyle w:val="ConsPlusNormal"/>
        <w:jc w:val="both"/>
      </w:pPr>
    </w:p>
    <w:p w14:paraId="5950717A" w14:textId="77777777" w:rsidR="006865F1" w:rsidRDefault="006865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55DBD8" w14:textId="77777777" w:rsidR="00D96678" w:rsidRDefault="00D96678"/>
    <w:sectPr w:rsidR="00D96678" w:rsidSect="00F2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F1"/>
    <w:rsid w:val="006865F1"/>
    <w:rsid w:val="00D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4431"/>
  <w15:chartTrackingRefBased/>
  <w15:docId w15:val="{F583E8B9-76C9-4DC4-AEDC-217A4CC1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5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9CAB6749DC37FEE98F630D2D3223127BC1DA4F01ED26BF133DE18073E241A12918447B6809B570B74E46A3F1762C9BF58A47EFFC1A6C090C1BP2I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5B9CAB6749DC37FEE98F630D2D3223127BC1DA4B09EE25B01960EB882AEE43A62647537C2105B470B74D41A8AE73398AAD8647F0E21870150E1924P0I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B9CAB6749DC37FEE98F630D2D3223127BC1DA4F01E520B0133DE18073E241A12918447B6809B570B74D41A3F1762C9BF58A47EFFC1A6C090C1BP2I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5B9CAB6749DC37FEE98F630D2D3223127BC1DA4F01ED26BF133DE18073E241A12918447B6809B570B74E46A3F1762C9BF58A47EFFC1A6C090C1BP2I7H" TargetMode="External"/><Relationship Id="rId10" Type="http://schemas.openxmlformats.org/officeDocument/2006/relationships/hyperlink" Target="consultantplus://offline/ref=BC5B9CAB6749DC37FEE98F630D2D3223127BC1DA4F01E520B0133DE18073E241A12918447B6809B570B74D41A3F1762C9BF58A47EFFC1A6C090C1BP2I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5B9CAB6749DC37FEE98F630D2D3223127BC1DA4F01E520B0133DE18073E241A12918447B6809B570B74D41A3F1762C9BF58A47EFFC1A6C090C1BP2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СББЖ</dc:creator>
  <cp:keywords/>
  <dc:description/>
  <cp:lastModifiedBy>Менеджер СББЖ</cp:lastModifiedBy>
  <cp:revision>1</cp:revision>
  <dcterms:created xsi:type="dcterms:W3CDTF">2021-02-11T07:08:00Z</dcterms:created>
  <dcterms:modified xsi:type="dcterms:W3CDTF">2021-02-11T07:08:00Z</dcterms:modified>
</cp:coreProperties>
</file>